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E95E2E">
        <w:rPr>
          <w:rFonts w:ascii="Times New Roman" w:eastAsia="Calibri" w:hAnsi="Times New Roman" w:cs="Times New Roman"/>
          <w:sz w:val="24"/>
          <w:szCs w:val="24"/>
        </w:rPr>
        <w:t>0</w:t>
      </w:r>
      <w:r w:rsidR="003163D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F31863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31863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>petak</w:t>
      </w:r>
      <w:r w:rsidR="008044E4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F31863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>02. lipnja</w:t>
      </w:r>
      <w:r w:rsidR="00E75D7E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42582A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F31863" w:rsidRPr="00F31863">
        <w:rPr>
          <w:rFonts w:ascii="Times New Roman" w:eastAsia="Calibri" w:hAnsi="Times New Roman" w:cs="Times New Roman"/>
          <w:b/>
          <w:i/>
          <w:sz w:val="24"/>
          <w:szCs w:val="24"/>
        </w:rPr>
        <w:t>u vremenskom razdoblju od 08,00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C1847" w:rsidRDefault="005C1847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3163D1">
        <w:rPr>
          <w:rFonts w:ascii="Times New Roman" w:hAnsi="Times New Roman" w:cs="Times New Roman"/>
          <w:sz w:val="24"/>
          <w:szCs w:val="24"/>
          <w:lang w:eastAsia="hr-HR"/>
        </w:rPr>
        <w:t>usvajanju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I. rebalansa financijskog plana UDK za 2023. godinu</w:t>
      </w:r>
    </w:p>
    <w:p w:rsidR="003163D1" w:rsidRDefault="003163D1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proceduri</w:t>
      </w:r>
      <w:r w:rsidR="001322A9">
        <w:rPr>
          <w:rFonts w:ascii="Times New Roman" w:hAnsi="Times New Roman" w:cs="Times New Roman"/>
          <w:sz w:val="24"/>
          <w:szCs w:val="24"/>
          <w:lang w:eastAsia="hr-HR"/>
        </w:rPr>
        <w:t xml:space="preserve"> obračuna i naplate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potraživanja UDK</w:t>
      </w:r>
      <w:bookmarkStart w:id="0" w:name="_GoBack"/>
      <w:bookmarkEnd w:id="0"/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F31863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5C18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31863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E75D7E" w:rsidRDefault="00257D55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plan za 2023. po I. </w:t>
      </w:r>
      <w:r w:rsidR="003163D1"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rebalansu</w:t>
      </w:r>
    </w:p>
    <w:p w:rsidR="001322A9" w:rsidRDefault="00842163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Plan kapitalnih ulaganja za 2023. po I. </w:t>
      </w:r>
      <w:r w:rsidR="001322A9">
        <w:rPr>
          <w:rFonts w:ascii="Times New Roman" w:eastAsia="Times New Roman" w:hAnsi="Times New Roman" w:cs="Times New Roman"/>
          <w:sz w:val="24"/>
          <w:szCs w:val="24"/>
          <w:lang w:eastAsia="hr-HR"/>
        </w:rPr>
        <w:t>rebalansu</w:t>
      </w: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07" w:rsidRDefault="00517207" w:rsidP="00911CC0">
      <w:pPr>
        <w:spacing w:after="0" w:line="240" w:lineRule="auto"/>
      </w:pPr>
      <w:r>
        <w:separator/>
      </w:r>
    </w:p>
  </w:endnote>
  <w:endnote w:type="continuationSeparator" w:id="0">
    <w:p w:rsidR="00517207" w:rsidRDefault="00517207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07" w:rsidRDefault="00517207" w:rsidP="00911CC0">
      <w:pPr>
        <w:spacing w:after="0" w:line="240" w:lineRule="auto"/>
      </w:pPr>
      <w:r>
        <w:separator/>
      </w:r>
    </w:p>
  </w:footnote>
  <w:footnote w:type="continuationSeparator" w:id="0">
    <w:p w:rsidR="00517207" w:rsidRDefault="00517207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1FB6"/>
    <w:rsid w:val="000C70B6"/>
    <w:rsid w:val="000D7E92"/>
    <w:rsid w:val="000E28FA"/>
    <w:rsid w:val="001041B2"/>
    <w:rsid w:val="00115096"/>
    <w:rsid w:val="0012189A"/>
    <w:rsid w:val="001322A9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D16D7"/>
    <w:rsid w:val="002E7272"/>
    <w:rsid w:val="003163D1"/>
    <w:rsid w:val="00320A36"/>
    <w:rsid w:val="0032567A"/>
    <w:rsid w:val="0034707B"/>
    <w:rsid w:val="00354B56"/>
    <w:rsid w:val="00364ADD"/>
    <w:rsid w:val="00371434"/>
    <w:rsid w:val="003A58A6"/>
    <w:rsid w:val="003A724C"/>
    <w:rsid w:val="003D7C9E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17207"/>
    <w:rsid w:val="00535B2F"/>
    <w:rsid w:val="0054517E"/>
    <w:rsid w:val="00546AD1"/>
    <w:rsid w:val="00554912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415D7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FFC"/>
    <w:rsid w:val="00F069F8"/>
    <w:rsid w:val="00F30E6F"/>
    <w:rsid w:val="00F31863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F3FB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146</cp:revision>
  <cp:lastPrinted>2023-06-05T07:54:00Z</cp:lastPrinted>
  <dcterms:created xsi:type="dcterms:W3CDTF">2019-02-12T08:18:00Z</dcterms:created>
  <dcterms:modified xsi:type="dcterms:W3CDTF">2023-06-05T07:54:00Z</dcterms:modified>
</cp:coreProperties>
</file>